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</w:rPr>
      </w:pPr>
    </w:p>
    <w:p w:rsidR="00B3723F" w:rsidRDefault="00B3723F" w:rsidP="00B3723F">
      <w:pPr>
        <w:rPr>
          <w:sz w:val="28"/>
          <w:lang w:val="uk-UA"/>
        </w:rPr>
      </w:pPr>
      <w:r>
        <w:rPr>
          <w:sz w:val="28"/>
        </w:rPr>
        <w:t xml:space="preserve">Про </w:t>
      </w:r>
      <w:r>
        <w:rPr>
          <w:sz w:val="28"/>
          <w:lang w:val="uk-UA"/>
        </w:rPr>
        <w:t>схвалення Прогнозу</w:t>
      </w:r>
    </w:p>
    <w:p w:rsidR="00B3723F" w:rsidRDefault="00B3723F" w:rsidP="00B3723F">
      <w:pPr>
        <w:rPr>
          <w:sz w:val="28"/>
          <w:lang w:val="uk-UA"/>
        </w:rPr>
      </w:pPr>
      <w:r>
        <w:rPr>
          <w:sz w:val="28"/>
          <w:lang w:val="uk-UA"/>
        </w:rPr>
        <w:t xml:space="preserve">бюджету Івано-Франківської  </w:t>
      </w:r>
    </w:p>
    <w:p w:rsidR="00B3723F" w:rsidRDefault="00B3723F" w:rsidP="00B3723F">
      <w:pPr>
        <w:rPr>
          <w:sz w:val="28"/>
          <w:lang w:val="uk-UA"/>
        </w:rPr>
      </w:pPr>
      <w:r>
        <w:rPr>
          <w:sz w:val="28"/>
          <w:lang w:val="uk-UA"/>
        </w:rPr>
        <w:t>міської територіальної громади</w:t>
      </w:r>
    </w:p>
    <w:p w:rsidR="00B3723F" w:rsidRPr="00A77157" w:rsidRDefault="00B3723F" w:rsidP="00B3723F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на 2026-2028 роки</w:t>
      </w:r>
    </w:p>
    <w:p w:rsidR="00B3723F" w:rsidRDefault="00B3723F" w:rsidP="00B3723F">
      <w:pPr>
        <w:tabs>
          <w:tab w:val="left" w:pos="5820"/>
        </w:tabs>
        <w:jc w:val="both"/>
        <w:rPr>
          <w:color w:val="000000"/>
          <w:sz w:val="28"/>
          <w:szCs w:val="28"/>
          <w:lang w:val="uk-UA"/>
        </w:rPr>
      </w:pPr>
    </w:p>
    <w:p w:rsidR="00B3723F" w:rsidRDefault="00B3723F" w:rsidP="00B3723F">
      <w:pPr>
        <w:tabs>
          <w:tab w:val="left" w:pos="5820"/>
        </w:tabs>
        <w:jc w:val="both"/>
        <w:rPr>
          <w:color w:val="000000"/>
          <w:sz w:val="28"/>
          <w:szCs w:val="28"/>
          <w:lang w:val="uk-UA"/>
        </w:rPr>
      </w:pPr>
    </w:p>
    <w:p w:rsidR="00B3723F" w:rsidRDefault="00B3723F" w:rsidP="00B3723F">
      <w:pPr>
        <w:tabs>
          <w:tab w:val="left" w:pos="5820"/>
        </w:tabs>
        <w:jc w:val="both"/>
        <w:rPr>
          <w:color w:val="000000"/>
          <w:sz w:val="28"/>
          <w:szCs w:val="28"/>
          <w:lang w:val="uk-UA"/>
        </w:rPr>
      </w:pPr>
    </w:p>
    <w:p w:rsidR="00B3723F" w:rsidRPr="004C00ED" w:rsidRDefault="00B3723F" w:rsidP="00B3723F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Pr="004C00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частиною шостою статті </w:t>
      </w:r>
      <w:r w:rsidRPr="00697592">
        <w:rPr>
          <w:sz w:val="28"/>
          <w:szCs w:val="28"/>
          <w:lang w:val="uk-UA"/>
        </w:rPr>
        <w:t>75</w:t>
      </w:r>
      <w:r>
        <w:rPr>
          <w:sz w:val="28"/>
          <w:szCs w:val="28"/>
          <w:vertAlign w:val="superscript"/>
          <w:lang w:val="uk-UA"/>
        </w:rPr>
        <w:t xml:space="preserve">1 </w:t>
      </w:r>
      <w:r w:rsidRPr="005C7190">
        <w:rPr>
          <w:sz w:val="28"/>
          <w:szCs w:val="28"/>
          <w:lang w:val="uk-UA"/>
        </w:rPr>
        <w:t>Бюджетного</w:t>
      </w:r>
      <w:r w:rsidRPr="004C00ED">
        <w:rPr>
          <w:sz w:val="28"/>
          <w:szCs w:val="28"/>
          <w:lang w:val="uk-UA"/>
        </w:rPr>
        <w:t xml:space="preserve"> кодексу України</w:t>
      </w:r>
      <w:r>
        <w:rPr>
          <w:sz w:val="28"/>
          <w:szCs w:val="28"/>
          <w:lang w:val="uk-UA"/>
        </w:rPr>
        <w:t xml:space="preserve">, підпунктом першим пункту «а» частини першої статті 28, пунктом першим частини другої статті 52 </w:t>
      </w:r>
      <w:r w:rsidRPr="004C00ED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виконавчий комітет </w:t>
      </w:r>
      <w:r w:rsidRPr="004C00ED">
        <w:rPr>
          <w:sz w:val="28"/>
          <w:szCs w:val="28"/>
          <w:lang w:val="uk-UA"/>
        </w:rPr>
        <w:t>міськ</w:t>
      </w:r>
      <w:r>
        <w:rPr>
          <w:sz w:val="28"/>
          <w:szCs w:val="28"/>
          <w:lang w:val="uk-UA"/>
        </w:rPr>
        <w:t>ої ради</w:t>
      </w:r>
    </w:p>
    <w:p w:rsidR="00B3723F" w:rsidRPr="002B4741" w:rsidRDefault="00B3723F" w:rsidP="00B3723F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3723F" w:rsidRDefault="00B3723F" w:rsidP="00B3723F">
      <w:pPr>
        <w:shd w:val="clear" w:color="auto" w:fill="FFFFFF"/>
        <w:jc w:val="center"/>
        <w:rPr>
          <w:sz w:val="28"/>
          <w:szCs w:val="28"/>
          <w:lang w:val="uk-UA"/>
        </w:rPr>
      </w:pPr>
      <w:r w:rsidRPr="004C00ED">
        <w:rPr>
          <w:sz w:val="28"/>
          <w:szCs w:val="28"/>
          <w:lang w:val="uk-UA"/>
        </w:rPr>
        <w:t xml:space="preserve">в и р і ш и </w:t>
      </w:r>
      <w:r>
        <w:rPr>
          <w:sz w:val="28"/>
          <w:szCs w:val="28"/>
          <w:lang w:val="uk-UA"/>
        </w:rPr>
        <w:t>в</w:t>
      </w:r>
      <w:r w:rsidRPr="004C00ED">
        <w:rPr>
          <w:sz w:val="28"/>
          <w:szCs w:val="28"/>
          <w:lang w:val="uk-UA"/>
        </w:rPr>
        <w:t>:</w:t>
      </w:r>
    </w:p>
    <w:p w:rsidR="00B3723F" w:rsidRPr="004C00ED" w:rsidRDefault="00B3723F" w:rsidP="00B3723F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3723F" w:rsidRDefault="00B3723F" w:rsidP="00B3723F">
      <w:pPr>
        <w:numPr>
          <w:ilvl w:val="0"/>
          <w:numId w:val="1"/>
        </w:numPr>
        <w:tabs>
          <w:tab w:val="num" w:pos="0"/>
          <w:tab w:val="left" w:pos="540"/>
          <w:tab w:val="left" w:pos="720"/>
        </w:tabs>
        <w:ind w:left="0" w:firstLine="435"/>
        <w:jc w:val="both"/>
        <w:rPr>
          <w:sz w:val="28"/>
          <w:lang w:val="uk-UA"/>
        </w:rPr>
      </w:pPr>
      <w:r>
        <w:rPr>
          <w:sz w:val="28"/>
          <w:lang w:val="uk-UA"/>
        </w:rPr>
        <w:t>Схвалити Прогноз бюджету Івано-Франківської міської територіальної громади на 2026-2028  роки (додається).</w:t>
      </w:r>
    </w:p>
    <w:p w:rsidR="00B3723F" w:rsidRDefault="007E5102" w:rsidP="00B3723F">
      <w:pPr>
        <w:numPr>
          <w:ilvl w:val="0"/>
          <w:numId w:val="1"/>
        </w:numPr>
        <w:tabs>
          <w:tab w:val="num" w:pos="0"/>
          <w:tab w:val="left" w:pos="540"/>
          <w:tab w:val="left" w:pos="720"/>
        </w:tabs>
        <w:ind w:left="0" w:firstLine="435"/>
        <w:jc w:val="both"/>
        <w:rPr>
          <w:sz w:val="28"/>
          <w:lang w:val="uk-UA"/>
        </w:rPr>
      </w:pPr>
      <w:r w:rsidRPr="007E5102">
        <w:rPr>
          <w:sz w:val="28"/>
          <w:lang w:val="uk-UA"/>
        </w:rPr>
        <w:t>Фінансовому управлінню Івано-Франківської міської ради у п</w:t>
      </w:r>
      <w:r>
        <w:rPr>
          <w:sz w:val="28"/>
          <w:lang w:val="uk-UA"/>
        </w:rPr>
        <w:t>’</w:t>
      </w:r>
      <w:r w:rsidRPr="007E5102">
        <w:rPr>
          <w:sz w:val="28"/>
          <w:lang w:val="uk-UA"/>
        </w:rPr>
        <w:t xml:space="preserve">ятиденний строк з дати прийняття цього рішення </w:t>
      </w:r>
      <w:bookmarkStart w:id="0" w:name="_GoBack"/>
      <w:bookmarkEnd w:id="0"/>
      <w:r w:rsidRPr="007E5102">
        <w:rPr>
          <w:sz w:val="28"/>
          <w:lang w:val="uk-UA"/>
        </w:rPr>
        <w:t>п</w:t>
      </w:r>
      <w:r w:rsidR="00B3723F">
        <w:rPr>
          <w:sz w:val="28"/>
          <w:lang w:val="uk-UA"/>
        </w:rPr>
        <w:t>одати Прогноз</w:t>
      </w:r>
      <w:r w:rsidR="00B3723F" w:rsidRPr="00CA2297">
        <w:rPr>
          <w:sz w:val="28"/>
          <w:lang w:val="uk-UA"/>
        </w:rPr>
        <w:t xml:space="preserve"> </w:t>
      </w:r>
      <w:r w:rsidR="00B3723F">
        <w:rPr>
          <w:sz w:val="28"/>
          <w:lang w:val="uk-UA"/>
        </w:rPr>
        <w:t>бюджету Івано-Франківської міської територіальної громади на 2026-2028 роки на розгляд сесії Івано-Франківської міської ради разом з проектом рішення ради «Про</w:t>
      </w:r>
      <w:r w:rsidR="00B3723F" w:rsidRPr="00CA2297">
        <w:rPr>
          <w:sz w:val="28"/>
          <w:lang w:val="uk-UA"/>
        </w:rPr>
        <w:t xml:space="preserve"> </w:t>
      </w:r>
      <w:r w:rsidR="00B3723F">
        <w:rPr>
          <w:sz w:val="28"/>
          <w:lang w:val="uk-UA"/>
        </w:rPr>
        <w:t>Прогноз бюджету Івано-Франківської міської територіальної громади на 2026-2028 роки» (додається).</w:t>
      </w:r>
    </w:p>
    <w:p w:rsidR="00B3723F" w:rsidRPr="00EE66A4" w:rsidRDefault="00B3723F" w:rsidP="00B3723F">
      <w:pPr>
        <w:numPr>
          <w:ilvl w:val="0"/>
          <w:numId w:val="1"/>
        </w:numPr>
        <w:tabs>
          <w:tab w:val="num" w:pos="0"/>
          <w:tab w:val="left" w:pos="540"/>
          <w:tab w:val="left" w:pos="720"/>
        </w:tabs>
        <w:ind w:left="0" w:firstLine="43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Забезпечити оприлюднення зазначених матеріалів на офіційному сайті  до </w:t>
      </w:r>
      <w:r w:rsidRPr="00DD445F">
        <w:rPr>
          <w:sz w:val="28"/>
          <w:lang w:val="uk-UA"/>
        </w:rPr>
        <w:t>30.08.202</w:t>
      </w:r>
      <w:r>
        <w:rPr>
          <w:sz w:val="28"/>
          <w:lang w:val="uk-UA"/>
        </w:rPr>
        <w:t>5 року.</w:t>
      </w:r>
    </w:p>
    <w:p w:rsidR="00B3723F" w:rsidRDefault="00B3723F" w:rsidP="00B3723F">
      <w:pPr>
        <w:numPr>
          <w:ilvl w:val="0"/>
          <w:numId w:val="1"/>
        </w:numPr>
        <w:tabs>
          <w:tab w:val="num" w:pos="0"/>
          <w:tab w:val="left" w:pos="540"/>
          <w:tab w:val="left" w:pos="720"/>
        </w:tabs>
        <w:ind w:left="0" w:firstLine="435"/>
        <w:jc w:val="both"/>
        <w:rPr>
          <w:sz w:val="28"/>
        </w:rPr>
      </w:pPr>
      <w:r w:rsidRPr="00EE66A4">
        <w:rPr>
          <w:sz w:val="28"/>
          <w:lang w:val="uk-UA"/>
        </w:rPr>
        <w:t xml:space="preserve"> </w:t>
      </w:r>
      <w:r w:rsidRPr="00F3476C">
        <w:rPr>
          <w:sz w:val="28"/>
          <w:lang w:val="uk-UA"/>
        </w:rPr>
        <w:t xml:space="preserve">Контроль за </w:t>
      </w:r>
      <w:r w:rsidRPr="003A7C3F">
        <w:rPr>
          <w:sz w:val="28"/>
          <w:lang w:val="uk-UA"/>
        </w:rPr>
        <w:t xml:space="preserve">виконанням рішення покласти на </w:t>
      </w:r>
      <w:r>
        <w:rPr>
          <w:sz w:val="28"/>
          <w:lang w:val="uk-UA"/>
        </w:rPr>
        <w:t xml:space="preserve">першого </w:t>
      </w:r>
      <w:r w:rsidRPr="003A7C3F">
        <w:rPr>
          <w:sz w:val="28"/>
          <w:lang w:val="uk-UA"/>
        </w:rPr>
        <w:t>заступник</w:t>
      </w:r>
      <w:r>
        <w:rPr>
          <w:sz w:val="28"/>
          <w:lang w:val="uk-UA"/>
        </w:rPr>
        <w:t>а</w:t>
      </w:r>
      <w:r w:rsidRPr="003A7C3F">
        <w:rPr>
          <w:sz w:val="28"/>
          <w:lang w:val="uk-UA"/>
        </w:rPr>
        <w:t xml:space="preserve"> </w:t>
      </w:r>
      <w:r>
        <w:rPr>
          <w:sz w:val="28"/>
          <w:lang w:val="uk-UA"/>
        </w:rPr>
        <w:t>міського голови В. Сусаніну.</w:t>
      </w:r>
    </w:p>
    <w:p w:rsidR="00B3723F" w:rsidRPr="00EE66A4" w:rsidRDefault="00B3723F" w:rsidP="00B3723F">
      <w:pPr>
        <w:tabs>
          <w:tab w:val="left" w:pos="5820"/>
        </w:tabs>
        <w:ind w:firstLine="720"/>
        <w:jc w:val="both"/>
        <w:rPr>
          <w:color w:val="000000"/>
          <w:sz w:val="28"/>
          <w:szCs w:val="28"/>
        </w:rPr>
      </w:pPr>
    </w:p>
    <w:p w:rsidR="00B3723F" w:rsidRDefault="00B3723F" w:rsidP="00B3723F">
      <w:pPr>
        <w:tabs>
          <w:tab w:val="left" w:pos="5820"/>
        </w:tabs>
        <w:ind w:firstLine="720"/>
        <w:jc w:val="both"/>
        <w:rPr>
          <w:color w:val="000000"/>
          <w:sz w:val="28"/>
          <w:szCs w:val="28"/>
          <w:lang w:val="uk-UA"/>
        </w:rPr>
      </w:pPr>
    </w:p>
    <w:p w:rsidR="00B3723F" w:rsidRPr="00DA26FE" w:rsidRDefault="00B3723F" w:rsidP="00B3723F">
      <w:pPr>
        <w:tabs>
          <w:tab w:val="left" w:pos="5820"/>
        </w:tabs>
        <w:jc w:val="both"/>
        <w:rPr>
          <w:color w:val="000000"/>
          <w:sz w:val="28"/>
          <w:szCs w:val="28"/>
        </w:rPr>
      </w:pPr>
    </w:p>
    <w:p w:rsidR="00B3723F" w:rsidRDefault="00B3723F" w:rsidP="00B3723F">
      <w:pPr>
        <w:jc w:val="both"/>
        <w:rPr>
          <w:color w:val="000000"/>
          <w:sz w:val="28"/>
          <w:szCs w:val="28"/>
          <w:lang w:val="uk-UA"/>
        </w:rPr>
      </w:pPr>
    </w:p>
    <w:p w:rsidR="00B3723F" w:rsidRDefault="00B3723F" w:rsidP="00B3723F">
      <w:pPr>
        <w:jc w:val="both"/>
        <w:rPr>
          <w:color w:val="000000"/>
          <w:sz w:val="28"/>
          <w:szCs w:val="28"/>
          <w:lang w:val="uk-UA"/>
        </w:rPr>
      </w:pPr>
    </w:p>
    <w:p w:rsidR="00B3723F" w:rsidRDefault="00B3723F" w:rsidP="00B3723F">
      <w:pPr>
        <w:jc w:val="both"/>
        <w:rPr>
          <w:sz w:val="28"/>
          <w:lang w:val="uk-UA"/>
        </w:rPr>
      </w:pPr>
      <w:r w:rsidRPr="003A7C3F">
        <w:rPr>
          <w:sz w:val="28"/>
          <w:lang w:val="uk-UA"/>
        </w:rPr>
        <w:lastRenderedPageBreak/>
        <w:t xml:space="preserve">Міський голова                                                      </w:t>
      </w:r>
      <w:r>
        <w:rPr>
          <w:sz w:val="28"/>
          <w:lang w:val="uk-UA"/>
        </w:rPr>
        <w:t xml:space="preserve">Руслан Марцінків </w:t>
      </w:r>
    </w:p>
    <w:p w:rsidR="004921F0" w:rsidRDefault="004921F0"/>
    <w:sectPr w:rsidR="004921F0" w:rsidSect="00B3723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74AA9"/>
    <w:multiLevelType w:val="singleLevel"/>
    <w:tmpl w:val="158C21EE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3F"/>
    <w:rsid w:val="004921F0"/>
    <w:rsid w:val="007E5102"/>
    <w:rsid w:val="00B3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F682"/>
  <w15:chartTrackingRefBased/>
  <w15:docId w15:val="{5373A927-277F-4E3E-A983-7D2CEA87F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2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723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726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Жигайло</dc:creator>
  <cp:keywords/>
  <dc:description/>
  <cp:lastModifiedBy>Жигайло</cp:lastModifiedBy>
  <cp:revision>2</cp:revision>
  <cp:lastPrinted>2025-08-15T09:57:00Z</cp:lastPrinted>
  <dcterms:created xsi:type="dcterms:W3CDTF">2025-08-15T09:53:00Z</dcterms:created>
  <dcterms:modified xsi:type="dcterms:W3CDTF">2025-08-28T09:50:00Z</dcterms:modified>
</cp:coreProperties>
</file>